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Публичная оферта (договор об оказании платных образовательных услуг по дополнительным профессиональным программам)</w:t>
      </w:r>
    </w:p>
    <w:p>
      <w:pPr>
        <w:pStyle w:val="BodyText"/>
        <w:bidi w:val="0"/>
        <w:ind w:hanging="0" w:left="0" w:right="0"/>
        <w:jc w:val="right"/>
        <w:rPr/>
      </w:pPr>
      <w:r>
        <w:rPr/>
        <w:t>УТВЕРЖДЕНО</w:t>
        <w:br/>
        <w:t>приказом директора</w:t>
        <w:br/>
        <w:t>ООО «Кибер-Телеком»</w:t>
        <w:br/>
        <w:t>№ ___ от «___» __________ 20__ г.</w:t>
      </w:r>
    </w:p>
    <w:p>
      <w:pPr>
        <w:pStyle w:val="Heading2"/>
        <w:bidi w:val="0"/>
        <w:jc w:val="left"/>
        <w:rPr/>
      </w:pPr>
      <w:r>
        <w:rPr/>
        <w:t>1. Общие положения</w:t>
      </w:r>
    </w:p>
    <w:p>
      <w:pPr>
        <w:pStyle w:val="BodyText"/>
        <w:bidi w:val="0"/>
        <w:jc w:val="left"/>
        <w:rPr/>
      </w:pPr>
      <w:r>
        <w:rPr/>
        <w:t>1.1. Настоящий документ является публичной офертой (далее - Оферта) Общества с ограниченной ответственностью «Кибер-Телеком» (ООО «Кибер-Телеком») в адрес любого физического лица (далее - Заказчик) заключить договор об оказании платных образовательных услуг по дополнительным профессиональным программам (далее - Договор) на условиях, предусмотренных настоящей Офертой.</w:t>
      </w:r>
    </w:p>
    <w:p>
      <w:pPr>
        <w:pStyle w:val="BodyText"/>
        <w:bidi w:val="0"/>
        <w:jc w:val="left"/>
        <w:rPr/>
      </w:pPr>
      <w:r>
        <w:rPr/>
        <w:t>1.2. В соответствии с пунктом 2 статьи 437 Гражданского кодекса Российской Федерации (далее - ГК РФ) настоящая Оферта является публичной офертой. Акцептом Оферты (принятием предложения заключить Договор) в соответствии со статьёй 438 ГК РФ признаётся совершение Заказчиком одного из следующих действий:</w:t>
      </w:r>
    </w:p>
    <w:p>
      <w:pPr>
        <w:pStyle w:val="BodyText"/>
        <w:bidi w:val="0"/>
        <w:jc w:val="left"/>
        <w:rPr/>
      </w:pPr>
      <w:r>
        <w:rPr/>
        <w:t>1.2.1. Оплата стоимости образовательных услуг в порядке, предусмотренном разделом 6 настоящей Оферты.</w:t>
      </w:r>
    </w:p>
    <w:p>
      <w:pPr>
        <w:pStyle w:val="BodyText"/>
        <w:bidi w:val="0"/>
        <w:jc w:val="left"/>
        <w:rPr/>
      </w:pPr>
      <w:r>
        <w:rPr/>
        <w:t>1.2.2. Проставление отметки о согласии с условиями Оферты при оформлении заказа на Сайте с последующим нажатием кнопки оформления заказа или оплаты.</w:t>
      </w:r>
    </w:p>
    <w:p>
      <w:pPr>
        <w:pStyle w:val="BodyText"/>
        <w:bidi w:val="0"/>
        <w:jc w:val="left"/>
        <w:rPr/>
      </w:pPr>
      <w:r>
        <w:rPr/>
        <w:t>1.3. Совершение акцепта означает полное и безоговорочное принятие Заказчиком всех условий Оферты без каких-либо изъятий и ограничений. Договор считается заключённым с момента совершения акцепта.</w:t>
      </w:r>
    </w:p>
    <w:p>
      <w:pPr>
        <w:pStyle w:val="BodyText"/>
        <w:bidi w:val="0"/>
        <w:jc w:val="left"/>
        <w:rPr/>
      </w:pPr>
      <w:r>
        <w:rPr/>
        <w:t>1.4. Настоящая Оферта размещена на Сайте по адресу: https://cyber-university.ru/oferta/ и является официальным предложением Исполнителя.</w:t>
      </w:r>
    </w:p>
    <w:p>
      <w:pPr>
        <w:pStyle w:val="Heading2"/>
        <w:bidi w:val="0"/>
        <w:jc w:val="left"/>
        <w:rPr/>
      </w:pPr>
      <w:r>
        <w:rPr/>
        <w:t>2. Сведения об Исполнителе</w:t>
      </w:r>
    </w:p>
    <w:p>
      <w:pPr>
        <w:pStyle w:val="BodyText"/>
        <w:bidi w:val="0"/>
        <w:jc w:val="left"/>
        <w:rPr/>
      </w:pPr>
      <w:r>
        <w:rPr/>
        <w:t>2.1. Исполнитель: Общество с ограниченной ответственностью «Кибер-Телеком» (ООО «Кибер-Телеком»).</w:t>
      </w:r>
    </w:p>
    <w:p>
      <w:pPr>
        <w:pStyle w:val="BodyText"/>
        <w:bidi w:val="0"/>
        <w:jc w:val="left"/>
        <w:rPr/>
      </w:pPr>
      <w:r>
        <w:rPr/>
        <w:t>2.2. ИНН 3702651560, КПП 370201001, ОГРН 1113702017032.</w:t>
      </w:r>
    </w:p>
    <w:p>
      <w:pPr>
        <w:pStyle w:val="BodyText"/>
        <w:bidi w:val="0"/>
        <w:jc w:val="left"/>
        <w:rPr/>
      </w:pPr>
      <w:r>
        <w:rPr/>
        <w:t>2.3. Место нахождения (юридический адрес): 153013, Ивановская область, г. Иваново, ул. Панина, д. 26а, помещ. 17.</w:t>
      </w:r>
    </w:p>
    <w:p>
      <w:pPr>
        <w:pStyle w:val="BodyText"/>
        <w:bidi w:val="0"/>
        <w:jc w:val="left"/>
        <w:rPr/>
      </w:pPr>
      <w:r>
        <w:rPr/>
        <w:t>2.4. Фактический (почтовый) адрес: 153013, Ивановская область, г. Иваново, ул. Куконковых, д. 102.</w:t>
      </w:r>
    </w:p>
    <w:p>
      <w:pPr>
        <w:pStyle w:val="BodyText"/>
        <w:bidi w:val="0"/>
        <w:jc w:val="left"/>
        <w:rPr/>
      </w:pPr>
      <w:r>
        <w:rPr/>
        <w:t>2.5. Телефон: +7 499 390-33-02; e-mail: uni@cyber-university.ru.</w:t>
      </w:r>
    </w:p>
    <w:p>
      <w:pPr>
        <w:pStyle w:val="BodyText"/>
        <w:bidi w:val="0"/>
        <w:jc w:val="left"/>
        <w:rPr/>
      </w:pPr>
      <w:r>
        <w:rPr/>
        <w:t>2.6. Режим работы: понедельник - пятница 09:00-18:00.</w:t>
      </w:r>
    </w:p>
    <w:p>
      <w:pPr>
        <w:pStyle w:val="BodyText"/>
        <w:bidi w:val="0"/>
        <w:jc w:val="left"/>
        <w:rPr/>
      </w:pPr>
      <w:r>
        <w:rPr/>
        <w:t>2.7. Единоличный исполнительный орган: директор Короткова Елена Андреевна.</w:t>
      </w:r>
    </w:p>
    <w:p>
      <w:pPr>
        <w:pStyle w:val="BodyText"/>
        <w:bidi w:val="0"/>
        <w:jc w:val="left"/>
        <w:rPr/>
      </w:pPr>
      <w:r>
        <w:rPr/>
        <w:t>2.8. Лицензия на осуществление образовательной деятельности № Л035-01225-37/00268492 от 12.04.2021, выдана Департаментом образования и науки Ивановской области, подвид: дополнительное профессиональное образование, срок действия бессрочно.</w:t>
      </w:r>
    </w:p>
    <w:p>
      <w:pPr>
        <w:pStyle w:val="BodyText"/>
        <w:bidi w:val="0"/>
        <w:jc w:val="left"/>
        <w:rPr/>
      </w:pPr>
      <w:r>
        <w:rPr/>
        <w:t>2.9. «КИБЕР Университет» (англ. CYBER University, CYBER UNI) является специализированным структурным образовательным подразделением ООО «Кибер-Телеком» (часть 6 статьи 31 Федерального закона от 29.12.2012 № 273-ФЗ «Об образовании в Российской Федерации»). Бренд «КИБЕР Университет» входит в группу компаний «КИБЕР Холдинг». «КИБЕР Университет» не является юридическим лицом.</w:t>
      </w:r>
    </w:p>
    <w:p>
      <w:pPr>
        <w:pStyle w:val="Heading2"/>
        <w:bidi w:val="0"/>
        <w:jc w:val="left"/>
        <w:rPr/>
      </w:pPr>
      <w:r>
        <w:rPr/>
        <w:t>3. Термины и определения</w:t>
      </w:r>
    </w:p>
    <w:p>
      <w:pPr>
        <w:pStyle w:val="BodyText"/>
        <w:bidi w:val="0"/>
        <w:jc w:val="left"/>
        <w:rPr/>
      </w:pPr>
      <w:r>
        <w:rPr/>
        <w:t>3.1. В настоящей Оферте используются следующие термины:</w:t>
      </w:r>
    </w:p>
    <w:p>
      <w:pPr>
        <w:pStyle w:val="BodyText"/>
        <w:bidi w:val="0"/>
        <w:jc w:val="left"/>
        <w:rPr/>
      </w:pPr>
      <w:r>
        <w:rPr/>
        <w:t xml:space="preserve">3.1.1. </w:t>
      </w:r>
      <w:r>
        <w:rPr>
          <w:rStyle w:val="Strong"/>
        </w:rPr>
        <w:t>Сайт</w:t>
      </w:r>
      <w:r>
        <w:rPr/>
        <w:t xml:space="preserve">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«Интернет» по адресу: https://cyber-university.ru.</w:t>
      </w:r>
    </w:p>
    <w:p>
      <w:pPr>
        <w:pStyle w:val="BodyText"/>
        <w:bidi w:val="0"/>
        <w:jc w:val="left"/>
        <w:rPr/>
      </w:pPr>
      <w:r>
        <w:rPr/>
        <w:t xml:space="preserve">3.1.2. </w:t>
      </w:r>
      <w:r>
        <w:rPr>
          <w:rStyle w:val="Strong"/>
        </w:rPr>
        <w:t>Образовательная программа (ДПП ПК)</w:t>
      </w:r>
      <w:r>
        <w:rPr/>
        <w:t xml:space="preserve"> - дополнительная профессиональная программа повышения квалификации, реализуемая Исполнителем с применением электронного обучения и дистанционных образовательных технологий.</w:t>
      </w:r>
    </w:p>
    <w:p>
      <w:pPr>
        <w:pStyle w:val="BodyText"/>
        <w:bidi w:val="0"/>
        <w:jc w:val="left"/>
        <w:rPr/>
      </w:pPr>
      <w:r>
        <w:rPr/>
        <w:t xml:space="preserve">3.1.3. </w:t>
      </w:r>
      <w:r>
        <w:rPr>
          <w:rStyle w:val="Strong"/>
        </w:rPr>
        <w:t>Электронная информационно-образовательная среда (ЭИОС)</w:t>
      </w:r>
      <w:r>
        <w:rPr/>
        <w:t xml:space="preserve"> - совокупность информационных и образовательных ресурсов, средств информационно-коммуникационных технологий, обеспечивающих освоение образовательной программы с применением электронного обучения и дистанционных образовательных технологий, доступ к которой осуществляется через личный кабинет на Сайте.</w:t>
      </w:r>
    </w:p>
    <w:p>
      <w:pPr>
        <w:pStyle w:val="BodyText"/>
        <w:bidi w:val="0"/>
        <w:jc w:val="left"/>
        <w:rPr/>
      </w:pPr>
      <w:r>
        <w:rPr/>
        <w:t xml:space="preserve">3.1.4. </w:t>
      </w:r>
      <w:r>
        <w:rPr>
          <w:rStyle w:val="Strong"/>
        </w:rPr>
        <w:t>Личный кабинет</w:t>
      </w:r>
      <w:r>
        <w:rPr/>
        <w:t xml:space="preserve"> - персонализированный раздел Сайта, предоставляющий Слушателю доступ к ЭИОС, учебным материалам, расписанию, результатам обучения и иной информации.</w:t>
      </w:r>
    </w:p>
    <w:p>
      <w:pPr>
        <w:pStyle w:val="BodyText"/>
        <w:bidi w:val="0"/>
        <w:jc w:val="left"/>
        <w:rPr/>
      </w:pPr>
      <w:r>
        <w:rPr/>
        <w:t xml:space="preserve">3.1.5. </w:t>
      </w:r>
      <w:r>
        <w:rPr>
          <w:rStyle w:val="Strong"/>
        </w:rPr>
        <w:t>Заказчик</w:t>
      </w:r>
      <w:r>
        <w:rPr/>
        <w:t xml:space="preserve"> - физическое лицо, заключившее Договор с Исполнителем на оказание платных образовательных услуг для себя (Слушателя) или для третьего лица (Слушателя), оплачивающее обучение.</w:t>
      </w:r>
    </w:p>
    <w:p>
      <w:pPr>
        <w:pStyle w:val="BodyText"/>
        <w:bidi w:val="0"/>
        <w:jc w:val="left"/>
        <w:rPr/>
      </w:pPr>
      <w:r>
        <w:rPr/>
        <w:t xml:space="preserve">3.1.6. </w:t>
      </w:r>
      <w:r>
        <w:rPr>
          <w:rStyle w:val="Strong"/>
        </w:rPr>
        <w:t>Слушатель</w:t>
      </w:r>
      <w:r>
        <w:rPr/>
        <w:t xml:space="preserve"> - физическое лицо, осваивающее ДПП ПК, допущенное к обучению в установленном порядке.</w:t>
      </w:r>
    </w:p>
    <w:p>
      <w:pPr>
        <w:pStyle w:val="BodyText"/>
        <w:bidi w:val="0"/>
        <w:jc w:val="left"/>
        <w:rPr/>
      </w:pPr>
      <w:r>
        <w:rPr/>
        <w:t xml:space="preserve">3.1.7. </w:t>
      </w:r>
      <w:r>
        <w:rPr>
          <w:rStyle w:val="Strong"/>
        </w:rPr>
        <w:t>Заказ</w:t>
      </w:r>
      <w:r>
        <w:rPr/>
        <w:t xml:space="preserve"> - оформленный на Сайте запрос на оказание образовательных услуг по выбранной ДПП ПК, содержащий сведения о программе, стоимости, сроках обучения и иные существенные условия.</w:t>
      </w:r>
    </w:p>
    <w:p>
      <w:pPr>
        <w:pStyle w:val="BodyText"/>
        <w:bidi w:val="0"/>
        <w:jc w:val="left"/>
        <w:rPr/>
      </w:pPr>
      <w:r>
        <w:rPr/>
        <w:t xml:space="preserve">3.1.8. </w:t>
      </w:r>
      <w:r>
        <w:rPr>
          <w:rStyle w:val="Strong"/>
        </w:rPr>
        <w:t>Академический час</w:t>
      </w:r>
      <w:r>
        <w:rPr/>
        <w:t xml:space="preserve"> - единица измерения объёма образовательной программы, равная 45 минутам.</w:t>
      </w:r>
    </w:p>
    <w:p>
      <w:pPr>
        <w:pStyle w:val="BodyText"/>
        <w:bidi w:val="0"/>
        <w:jc w:val="left"/>
        <w:rPr/>
      </w:pPr>
      <w:r>
        <w:rPr/>
        <w:t xml:space="preserve">3.1.9. </w:t>
      </w:r>
      <w:r>
        <w:rPr>
          <w:rStyle w:val="Strong"/>
        </w:rPr>
        <w:t>Удостоверение о повышении квалификации</w:t>
      </w:r>
      <w:r>
        <w:rPr/>
        <w:t xml:space="preserve"> - документ о квалификации, выдаваемый лицам, успешно прошедшим итоговую аттестацию по ДПП ПК, по образцу, установленному Исполнителем.</w:t>
      </w:r>
    </w:p>
    <w:p>
      <w:pPr>
        <w:pStyle w:val="BodyText"/>
        <w:bidi w:val="0"/>
        <w:jc w:val="left"/>
        <w:rPr/>
      </w:pPr>
      <w:r>
        <w:rPr/>
        <w:t xml:space="preserve">3.1.10. </w:t>
      </w:r>
      <w:r>
        <w:rPr>
          <w:rStyle w:val="Strong"/>
        </w:rPr>
        <w:t>Справка об обучении или о периоде обучения</w:t>
      </w:r>
      <w:r>
        <w:rPr/>
        <w:t xml:space="preserve"> - документ, выдаваемый лицам, не прошедшим итоговую аттестацию или освоившим часть ДПП ПК и отчисленным.</w:t>
      </w:r>
    </w:p>
    <w:p>
      <w:pPr>
        <w:pStyle w:val="Heading2"/>
        <w:bidi w:val="0"/>
        <w:jc w:val="left"/>
        <w:rPr/>
      </w:pPr>
      <w:r>
        <w:rPr/>
        <w:t>4. Предмет Договора</w:t>
      </w:r>
    </w:p>
    <w:p>
      <w:pPr>
        <w:pStyle w:val="BodyText"/>
        <w:bidi w:val="0"/>
        <w:jc w:val="left"/>
        <w:rPr/>
      </w:pPr>
      <w:r>
        <w:rPr/>
        <w:t>4.1. Исполнитель обязуется оказать Заказчику (Слушателю) платные образовательные услуги по дополнительной профессиональной программе повышения квалификации (далее - Услуги), а Заказчик обязуется оплатить Услуги в порядке и на условиях, предусмотренных настоящей Офертой.</w:t>
      </w:r>
    </w:p>
    <w:p>
      <w:pPr>
        <w:pStyle w:val="BodyText"/>
        <w:bidi w:val="0"/>
        <w:jc w:val="left"/>
        <w:rPr/>
      </w:pPr>
      <w:r>
        <w:rPr/>
        <w:t>4.2. Наименование ДПП ПК, объём в академических часах, срок освоения и стоимость Услуг указываются на странице соответствующей программы на Сайте, а также в Заказе, который формируется при оформлении заявки. Указанные сведения являются неотъемлемой частью Договора.</w:t>
      </w:r>
    </w:p>
    <w:p>
      <w:pPr>
        <w:pStyle w:val="BodyText"/>
        <w:bidi w:val="0"/>
        <w:jc w:val="left"/>
        <w:rPr/>
      </w:pPr>
      <w:r>
        <w:rPr/>
        <w:t>4.3. Вид образования: дополнительное образование, подвид: дополнительное профессиональное образование. Вид образовательной программы: дополнительная профессиональная программа повышения квалификации. Направленность (профиль) программы указывается на странице программы на Сайте.</w:t>
      </w:r>
    </w:p>
    <w:p>
      <w:pPr>
        <w:pStyle w:val="BodyText"/>
        <w:bidi w:val="0"/>
        <w:jc w:val="left"/>
        <w:rPr/>
      </w:pPr>
      <w:r>
        <w:rPr/>
        <w:t>4.4. Форма обучения: заочная с применением электронного обучения (ЭО) и дистанционных образовательных технологий (ДОТ) в соответствии с Постановлением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>
      <w:pPr>
        <w:pStyle w:val="BodyText"/>
        <w:bidi w:val="0"/>
        <w:jc w:val="left"/>
        <w:rPr/>
      </w:pPr>
      <w:r>
        <w:rPr/>
        <w:t>4.5. Обучение осуществляется через ЭИОС на платформе Tutor LMS Сайта cyber-university.ru.</w:t>
      </w:r>
    </w:p>
    <w:p>
      <w:pPr>
        <w:pStyle w:val="BodyText"/>
        <w:bidi w:val="0"/>
        <w:jc w:val="left"/>
        <w:rPr/>
      </w:pPr>
      <w:r>
        <w:rPr/>
        <w:t>4.6. Объём ДПП ПК составляет не менее 16 академических часов.</w:t>
      </w:r>
    </w:p>
    <w:p>
      <w:pPr>
        <w:pStyle w:val="BodyText"/>
        <w:bidi w:val="0"/>
        <w:jc w:val="left"/>
        <w:rPr/>
      </w:pPr>
      <w:r>
        <w:rPr/>
        <w:t>4.7. Государственная аккредитация по дополнительным профессиональным программам не проводится.</w:t>
      </w:r>
    </w:p>
    <w:p>
      <w:pPr>
        <w:pStyle w:val="Heading2"/>
        <w:bidi w:val="0"/>
        <w:jc w:val="left"/>
        <w:rPr/>
      </w:pPr>
      <w:r>
        <w:rPr/>
        <w:t>5. Требования к Слушателю и порядок зачисления</w:t>
      </w:r>
    </w:p>
    <w:p>
      <w:pPr>
        <w:pStyle w:val="BodyText"/>
        <w:bidi w:val="0"/>
        <w:jc w:val="left"/>
        <w:rPr/>
      </w:pPr>
      <w:r>
        <w:rPr/>
        <w:t>5.1. К освоению ДПП ПК допускаются лица, имеющие среднее профессиональное и (или) высшее образование, а также лица, получающие среднее профессиональное и (или) высшее образование.</w:t>
      </w:r>
    </w:p>
    <w:p>
      <w:pPr>
        <w:pStyle w:val="BodyText"/>
        <w:bidi w:val="0"/>
        <w:jc w:val="left"/>
        <w:rPr/>
      </w:pPr>
      <w:r>
        <w:rPr/>
        <w:t>5.2. Для зачисления на обучение Заказчик (Слушатель) обязан предоставить Исполнителю следующие документы:</w:t>
      </w:r>
    </w:p>
    <w:p>
      <w:pPr>
        <w:pStyle w:val="BodyText"/>
        <w:bidi w:val="0"/>
        <w:jc w:val="left"/>
        <w:rPr/>
      </w:pPr>
      <w:r>
        <w:rPr/>
        <w:t>5.2.1. Копию документа о среднем профессиональном и (или) высшем образовании (диплома) либо справку об обучении (для лиц, получающих соответствующее образование).</w:t>
      </w:r>
    </w:p>
    <w:p>
      <w:pPr>
        <w:pStyle w:val="BodyText"/>
        <w:bidi w:val="0"/>
        <w:jc w:val="left"/>
        <w:rPr/>
      </w:pPr>
      <w:r>
        <w:rPr/>
        <w:t>5.2.2. Страховой номер индивидуального лицевого счёта (СНИЛС) для внесения сведений о выданных документах в Федеральную информационную систему «Федеральный реестр сведений о документах об образовании и (или) о квалификации, документах об обучении» (ФИС ФРДО) в соответствии с Постановлением Правительства РФ от 31.05.2021 № 825.</w:t>
      </w:r>
    </w:p>
    <w:p>
      <w:pPr>
        <w:pStyle w:val="BodyText"/>
        <w:bidi w:val="0"/>
        <w:jc w:val="left"/>
        <w:rPr/>
      </w:pPr>
      <w:r>
        <w:rPr/>
        <w:t>5.2.3. Копию документа, подтверждающего изменение фамилии, имени или отчества (при наличии расхождений в документах).</w:t>
      </w:r>
    </w:p>
    <w:p>
      <w:pPr>
        <w:pStyle w:val="BodyText"/>
        <w:bidi w:val="0"/>
        <w:jc w:val="left"/>
        <w:rPr/>
      </w:pPr>
      <w:r>
        <w:rPr/>
        <w:t>5.2.4. Сведения, необходимые для оформления документа о квалификации и внесения сведений в ФИС ФРДО (фамилия, имя, отчество, дата рождения, гражданство).</w:t>
      </w:r>
    </w:p>
    <w:p>
      <w:pPr>
        <w:pStyle w:val="BodyText"/>
        <w:bidi w:val="0"/>
        <w:jc w:val="left"/>
        <w:rPr/>
      </w:pPr>
      <w:r>
        <w:rPr/>
        <w:t>5.3. Документы предоставляются через личный кабинет на Сайте или направляются на электронную почту Исполнителя: uni@cyber-university.ru.</w:t>
      </w:r>
    </w:p>
    <w:p>
      <w:pPr>
        <w:pStyle w:val="BodyText"/>
        <w:bidi w:val="0"/>
        <w:jc w:val="left"/>
        <w:rPr/>
      </w:pPr>
      <w:r>
        <w:rPr/>
        <w:t>5.4. В случае непредоставления документов, указанных в пункте 5.2 настоящей Оферты, в течение 5 (пяти) рабочих дней с даты акцепта Оферты, обучение не начинается. Если документы не предоставлены в течение 30 (тридцати) календарных дней, Договор расторгается с возвратом оплаты за вычетом фактически понесённых Исполнителем расходов.</w:t>
      </w:r>
    </w:p>
    <w:p>
      <w:pPr>
        <w:pStyle w:val="BodyText"/>
        <w:bidi w:val="0"/>
        <w:jc w:val="left"/>
        <w:rPr/>
      </w:pPr>
      <w:r>
        <w:rPr/>
        <w:t>5.5. Зачисление Слушателя оформляется приказом директора Исполнителя в течение 5 (пяти) рабочих дней после предоставления всех необходимых документов и оплаты Услуг.</w:t>
      </w:r>
    </w:p>
    <w:p>
      <w:pPr>
        <w:pStyle w:val="BodyText"/>
        <w:bidi w:val="0"/>
        <w:jc w:val="left"/>
        <w:rPr/>
      </w:pPr>
      <w:r>
        <w:rPr/>
        <w:t>5.6. Доступ в ЭИОС (личный кабинет) предоставляется Слушателю после издания приказа о зачислении. Сроки начала обучения указываются на странице программы на Сайте и в Заказе.</w:t>
      </w:r>
    </w:p>
    <w:p>
      <w:pPr>
        <w:pStyle w:val="Heading2"/>
        <w:bidi w:val="0"/>
        <w:jc w:val="left"/>
        <w:rPr/>
      </w:pPr>
      <w:r>
        <w:rPr/>
        <w:t>6. Права и обязанности сторон</w:t>
      </w:r>
    </w:p>
    <w:p>
      <w:pPr>
        <w:pStyle w:val="Heading3"/>
        <w:bidi w:val="0"/>
        <w:jc w:val="left"/>
        <w:rPr/>
      </w:pPr>
      <w:r>
        <w:rPr/>
        <w:t>6.1. Исполнитель обязан:</w:t>
      </w:r>
    </w:p>
    <w:p>
      <w:pPr>
        <w:pStyle w:val="BodyText"/>
        <w:bidi w:val="0"/>
        <w:jc w:val="left"/>
        <w:rPr/>
      </w:pPr>
      <w:r>
        <w:rPr/>
        <w:t>6.1.1. Оказать Услуги в соответствии с выбранной ДПП ПК, учебным планом и расписанием.</w:t>
      </w:r>
    </w:p>
    <w:p>
      <w:pPr>
        <w:pStyle w:val="BodyText"/>
        <w:bidi w:val="0"/>
        <w:jc w:val="left"/>
        <w:rPr/>
      </w:pPr>
      <w:r>
        <w:rPr/>
        <w:t>6.1.2. Обеспечить Слушателю доступ к ЭИОС, учебным и методическим материалам.</w:t>
      </w:r>
    </w:p>
    <w:p>
      <w:pPr>
        <w:pStyle w:val="BodyText"/>
        <w:bidi w:val="0"/>
        <w:jc w:val="left"/>
        <w:rPr/>
      </w:pPr>
      <w:r>
        <w:rPr/>
        <w:t>6.1.3. Провести итоговую аттестацию по завершении обучения.</w:t>
      </w:r>
    </w:p>
    <w:p>
      <w:pPr>
        <w:pStyle w:val="BodyText"/>
        <w:bidi w:val="0"/>
        <w:jc w:val="left"/>
        <w:rPr/>
      </w:pPr>
      <w:r>
        <w:rPr/>
        <w:t>6.1.4. Выдать Слушателю, успешно прошедшему итоговую аттестацию, удостоверение о повышении квалификации по образцу, установленному Исполнителем.</w:t>
      </w:r>
    </w:p>
    <w:p>
      <w:pPr>
        <w:pStyle w:val="BodyText"/>
        <w:bidi w:val="0"/>
        <w:jc w:val="left"/>
        <w:rPr/>
      </w:pPr>
      <w:r>
        <w:rPr/>
        <w:t>6.1.5. Выдать Слушателю, не прошедшему итоговую аттестацию или освоившему часть ДПП ПК и отчисленному, справку об обучении или о периоде обучения.</w:t>
      </w:r>
    </w:p>
    <w:p>
      <w:pPr>
        <w:pStyle w:val="BodyText"/>
        <w:bidi w:val="0"/>
        <w:jc w:val="left"/>
        <w:rPr/>
      </w:pPr>
      <w:r>
        <w:rPr/>
        <w:t>6.1.6. Внести сведения о выданных документах в ФИС ФРДО в течение 30 (тридцати) календарных дней со дня выдачи документа.</w:t>
      </w:r>
    </w:p>
    <w:p>
      <w:pPr>
        <w:pStyle w:val="BodyText"/>
        <w:bidi w:val="0"/>
        <w:jc w:val="left"/>
        <w:rPr/>
      </w:pPr>
      <w:r>
        <w:rPr/>
        <w:t>6.1.7. Соблюдать требования законодательства об образовании и о защите персональных данных.</w:t>
      </w:r>
    </w:p>
    <w:p>
      <w:pPr>
        <w:pStyle w:val="Heading3"/>
        <w:bidi w:val="0"/>
        <w:jc w:val="left"/>
        <w:rPr/>
      </w:pPr>
      <w:r>
        <w:rPr/>
        <w:t>6.2. Исполнитель имеет право:</w:t>
      </w:r>
    </w:p>
    <w:p>
      <w:pPr>
        <w:pStyle w:val="BodyText"/>
        <w:bidi w:val="0"/>
        <w:jc w:val="left"/>
        <w:rPr/>
      </w:pPr>
      <w:r>
        <w:rPr/>
        <w:t>6.2.1. Самостоятельно определять содержание, методы и формы обучения, а также порядок проведения итоговой аттестации.</w:t>
      </w:r>
    </w:p>
    <w:p>
      <w:pPr>
        <w:pStyle w:val="BodyText"/>
        <w:bidi w:val="0"/>
        <w:jc w:val="left"/>
        <w:rPr/>
      </w:pPr>
      <w:r>
        <w:rPr/>
        <w:t>6.2.2. Изменять расписание и учебные материалы при условии сохранения объёма и качества Услуг.</w:t>
      </w:r>
    </w:p>
    <w:p>
      <w:pPr>
        <w:pStyle w:val="BodyText"/>
        <w:bidi w:val="0"/>
        <w:jc w:val="left"/>
        <w:rPr/>
      </w:pPr>
      <w:r>
        <w:rPr/>
        <w:t>6.2.3. Отчислить Слушателя по основаниям, предусмотренным законодательством и настоящей Офертой.</w:t>
      </w:r>
    </w:p>
    <w:p>
      <w:pPr>
        <w:pStyle w:val="Heading3"/>
        <w:bidi w:val="0"/>
        <w:jc w:val="left"/>
        <w:rPr/>
      </w:pPr>
      <w:r>
        <w:rPr/>
        <w:t>6.3. Заказчик (Слушатель) обязан:</w:t>
      </w:r>
    </w:p>
    <w:p>
      <w:pPr>
        <w:pStyle w:val="BodyText"/>
        <w:bidi w:val="0"/>
        <w:jc w:val="left"/>
        <w:rPr/>
      </w:pPr>
      <w:r>
        <w:rPr/>
        <w:t>6.3.1. Оплатить Услуги в порядке и на условиях, предусмотренных настоящей Офертой.</w:t>
      </w:r>
    </w:p>
    <w:p>
      <w:pPr>
        <w:pStyle w:val="BodyText"/>
        <w:bidi w:val="0"/>
        <w:jc w:val="left"/>
        <w:rPr/>
      </w:pPr>
      <w:r>
        <w:rPr/>
        <w:t>6.3.2. Предоставить достоверные документы, необходимые для зачисления.</w:t>
      </w:r>
    </w:p>
    <w:p>
      <w:pPr>
        <w:pStyle w:val="BodyText"/>
        <w:bidi w:val="0"/>
        <w:jc w:val="left"/>
        <w:rPr/>
      </w:pPr>
      <w:r>
        <w:rPr/>
        <w:t>6.3.3. Соблюдать требования локальных нормативных актов Исполнителя, размещённых на Сайте.</w:t>
      </w:r>
    </w:p>
    <w:p>
      <w:pPr>
        <w:pStyle w:val="BodyText"/>
        <w:bidi w:val="0"/>
        <w:jc w:val="left"/>
        <w:rPr/>
      </w:pPr>
      <w:r>
        <w:rPr/>
        <w:t>6.3.4. Самостоятельно осваивать учебный материал, выполнять задания в установленные сроки.</w:t>
      </w:r>
    </w:p>
    <w:p>
      <w:pPr>
        <w:pStyle w:val="BodyText"/>
        <w:bidi w:val="0"/>
        <w:jc w:val="left"/>
        <w:rPr/>
      </w:pPr>
      <w:r>
        <w:rPr/>
        <w:t>6.3.5. Не передавать доступ к личному кабинету третьим лицам.</w:t>
      </w:r>
    </w:p>
    <w:p>
      <w:pPr>
        <w:pStyle w:val="Heading3"/>
        <w:bidi w:val="0"/>
        <w:jc w:val="left"/>
        <w:rPr/>
      </w:pPr>
      <w:r>
        <w:rPr/>
        <w:t>6.4. Заказчик (Слушатель) имеет право:</w:t>
      </w:r>
    </w:p>
    <w:p>
      <w:pPr>
        <w:pStyle w:val="BodyText"/>
        <w:bidi w:val="0"/>
        <w:jc w:val="left"/>
        <w:rPr/>
      </w:pPr>
      <w:r>
        <w:rPr/>
        <w:t>6.4.1. Получать информацию о ходе освоения ДПП ПК.</w:t>
      </w:r>
    </w:p>
    <w:p>
      <w:pPr>
        <w:pStyle w:val="BodyText"/>
        <w:bidi w:val="0"/>
        <w:jc w:val="left"/>
        <w:rPr/>
      </w:pPr>
      <w:r>
        <w:rPr/>
        <w:t>6.4.2. Обращаться к Исполнителю с вопросами по организации обучения.</w:t>
      </w:r>
    </w:p>
    <w:p>
      <w:pPr>
        <w:pStyle w:val="BodyText"/>
        <w:bidi w:val="0"/>
        <w:jc w:val="left"/>
        <w:rPr/>
      </w:pPr>
      <w:r>
        <w:rPr/>
        <w:t>6.4.3. Отказаться от исполнения Договора в порядке, предусмотренном разделом 9 настоящей Оферты.</w:t>
      </w:r>
    </w:p>
    <w:p>
      <w:pPr>
        <w:pStyle w:val="Heading2"/>
        <w:bidi w:val="0"/>
        <w:jc w:val="left"/>
        <w:rPr/>
      </w:pPr>
      <w:r>
        <w:rPr/>
        <w:t>7. Стоимость Услуг и порядок оплаты</w:t>
      </w:r>
    </w:p>
    <w:p>
      <w:pPr>
        <w:pStyle w:val="BodyText"/>
        <w:bidi w:val="0"/>
        <w:jc w:val="left"/>
        <w:rPr/>
      </w:pPr>
      <w:r>
        <w:rPr/>
        <w:t>7.1. Стоимость Услуг указывается на странице соответствующей ДПП ПК на Сайте и в Заказе.</w:t>
      </w:r>
    </w:p>
    <w:p>
      <w:pPr>
        <w:pStyle w:val="BodyText"/>
        <w:bidi w:val="0"/>
        <w:jc w:val="left"/>
        <w:rPr/>
      </w:pPr>
      <w:r>
        <w:rPr/>
        <w:t>7.2. Оплата Услуг осуществляется в размере 100% (сто процентов) предоплаты путём безналичного перечисления денежных средств на расчётный счёт Исполнителя.</w:t>
      </w:r>
    </w:p>
    <w:p>
      <w:pPr>
        <w:pStyle w:val="BodyText"/>
        <w:bidi w:val="0"/>
        <w:jc w:val="left"/>
        <w:rPr/>
      </w:pPr>
      <w:r>
        <w:rPr/>
        <w:t>7.3. Исполнитель применяет упрощённую систему налогообложения (УСН). НДС не облагается (организация не является плательщиком НДС на основании ст. 346.11 НК РФ).</w:t>
      </w:r>
    </w:p>
    <w:p>
      <w:pPr>
        <w:pStyle w:val="BodyText"/>
        <w:bidi w:val="0"/>
        <w:jc w:val="left"/>
        <w:rPr/>
      </w:pPr>
      <w:r>
        <w:rPr/>
        <w:t>7.4. Увеличение стоимости Услуг после заключения Договора не допускается, за исключением увеличения стоимости с учётом уровня инфляции, предусмотренного основными характеристиками федерального бюджета на очередной финансовый год и плановый период (часть 3 статьи 54 Федерального закона от 29.12.2012 № 273-ФЗ «Об образовании в Российской Федерации»).</w:t>
      </w:r>
    </w:p>
    <w:p>
      <w:pPr>
        <w:pStyle w:val="BodyText"/>
        <w:bidi w:val="0"/>
        <w:jc w:val="left"/>
        <w:rPr/>
      </w:pPr>
      <w:r>
        <w:rPr/>
        <w:t>7.5. Датой оплаты считается дата поступления денежных средств на расчётный счёт Исполнителя.</w:t>
      </w:r>
    </w:p>
    <w:p>
      <w:pPr>
        <w:pStyle w:val="Heading2"/>
        <w:bidi w:val="0"/>
        <w:jc w:val="left"/>
        <w:rPr/>
      </w:pPr>
      <w:r>
        <w:rPr/>
        <w:t>8. Итоговая аттестация и документы об обучении</w:t>
      </w:r>
    </w:p>
    <w:p>
      <w:pPr>
        <w:pStyle w:val="BodyText"/>
        <w:bidi w:val="0"/>
        <w:jc w:val="left"/>
        <w:rPr/>
      </w:pPr>
      <w:r>
        <w:rPr/>
        <w:t>8.1. Освоение ДПП ПК завершается обязательной итоговой аттестацией в форме, установленной учебным планом.</w:t>
      </w:r>
    </w:p>
    <w:p>
      <w:pPr>
        <w:pStyle w:val="BodyText"/>
        <w:bidi w:val="0"/>
        <w:jc w:val="left"/>
        <w:rPr/>
      </w:pPr>
      <w:r>
        <w:rPr/>
        <w:t>8.2. Лицам, успешно прошедшим итоговую аттестацию, выдаётся удостоверение о повышении квалификации по образцу, установленному ООО «Кибер-Телеком».</w:t>
      </w:r>
    </w:p>
    <w:p>
      <w:pPr>
        <w:pStyle w:val="BodyText"/>
        <w:bidi w:val="0"/>
        <w:jc w:val="left"/>
        <w:rPr/>
      </w:pPr>
      <w:r>
        <w:rPr/>
        <w:t>8.3. Лицам, не прошедшим итоговую аттестацию или освоившим часть ДПП ПК и отчисленным, выдаётся справка об обучении или о периоде обучения.</w:t>
      </w:r>
    </w:p>
    <w:p>
      <w:pPr>
        <w:pStyle w:val="BodyText"/>
        <w:bidi w:val="0"/>
        <w:jc w:val="left"/>
        <w:rPr/>
      </w:pPr>
      <w:r>
        <w:rPr/>
        <w:t>8.4. Сведения о выданных документах вносятся в ФИС ФРДО в течение 30 (тридцати) календарных дней со дня выдачи документа в соответствии с Постановлением Правительства РФ от 31.05.2021 № 825.</w:t>
      </w:r>
    </w:p>
    <w:p>
      <w:pPr>
        <w:pStyle w:val="Heading2"/>
        <w:bidi w:val="0"/>
        <w:jc w:val="left"/>
        <w:rPr/>
      </w:pPr>
      <w:r>
        <w:rPr/>
        <w:t>9. Порядок сдачи-приёмки Услуг</w:t>
      </w:r>
    </w:p>
    <w:p>
      <w:pPr>
        <w:pStyle w:val="BodyText"/>
        <w:bidi w:val="0"/>
        <w:jc w:val="left"/>
        <w:rPr/>
      </w:pPr>
      <w:r>
        <w:rPr/>
        <w:t>9.1. Услуги считаются оказанными по окончании срока освоения ДПП ПК, указанного в Заказе, либо со дня выдачи Слушателю удостоверения о повышении квалификации или справки об обучении, если такой документ выдан ранее окончания указанного срока.</w:t>
      </w:r>
    </w:p>
    <w:p>
      <w:pPr>
        <w:pStyle w:val="BodyText"/>
        <w:bidi w:val="0"/>
        <w:jc w:val="left"/>
        <w:rPr/>
      </w:pPr>
      <w:r>
        <w:rPr/>
        <w:t>9.2. Акт об оказании Услуг составляется по запросу Заказчика. Отсутствие акта не лишает Заказчика права предъявить требования, связанные с недостатками Услуг, в порядке и сроки, установленные Законом РФ «О защите прав потребителей».</w:t>
      </w:r>
    </w:p>
    <w:p>
      <w:pPr>
        <w:pStyle w:val="Heading2"/>
        <w:bidi w:val="0"/>
        <w:jc w:val="left"/>
        <w:rPr/>
      </w:pPr>
      <w:r>
        <w:rPr/>
        <w:t>10. Изменение и расторжение Договора</w:t>
      </w:r>
    </w:p>
    <w:p>
      <w:pPr>
        <w:pStyle w:val="BodyText"/>
        <w:bidi w:val="0"/>
        <w:jc w:val="left"/>
        <w:rPr/>
      </w:pPr>
      <w:r>
        <w:rPr/>
        <w:t>10.1. Договор может быть изменён или расторгнут по соглашению сторон, а также в иных случаях, предусмотренных законодательством Российской Федерации.</w:t>
      </w:r>
    </w:p>
    <w:p>
      <w:pPr>
        <w:pStyle w:val="BodyText"/>
        <w:bidi w:val="0"/>
        <w:jc w:val="left"/>
        <w:rPr/>
      </w:pPr>
      <w:r>
        <w:rPr/>
        <w:t>10.2. Заказчик вправе отказаться от исполнения Договора в любое время при условии оплаты Исполнителю фактически понесённых им расходов, связанных с исполнением обязательств по Договору (статья 32 Закона РФ от 07.02.1992 № 2300-1 «О защите прав потребителей», статья 782 ГК РФ).</w:t>
      </w:r>
    </w:p>
    <w:p>
      <w:pPr>
        <w:pStyle w:val="BodyText"/>
        <w:bidi w:val="0"/>
        <w:jc w:val="left"/>
        <w:rPr/>
      </w:pPr>
      <w:r>
        <w:rPr/>
        <w:t>10.3. Исполнитель вправе отчислить Слушателя по следующим основаниям:</w:t>
      </w:r>
    </w:p>
    <w:p>
      <w:pPr>
        <w:pStyle w:val="BodyText"/>
        <w:bidi w:val="0"/>
        <w:jc w:val="left"/>
        <w:rPr/>
      </w:pPr>
      <w:r>
        <w:rPr/>
        <w:t>10.3.1. По инициативе Слушателя (Заказчика).</w:t>
      </w:r>
    </w:p>
    <w:p>
      <w:pPr>
        <w:pStyle w:val="BodyText"/>
        <w:bidi w:val="0"/>
        <w:jc w:val="left"/>
        <w:rPr/>
      </w:pPr>
      <w:r>
        <w:rPr/>
        <w:t>10.3.2. В связи с просрочкой оплаты Услуг более чем на 10 (десять) календарных дней.</w:t>
      </w:r>
    </w:p>
    <w:p>
      <w:pPr>
        <w:pStyle w:val="BodyText"/>
        <w:bidi w:val="0"/>
        <w:jc w:val="left"/>
        <w:rPr/>
      </w:pPr>
      <w:r>
        <w:rPr/>
        <w:t>10.3.3. В связи с невозможностью исполнения обязательств по вине Слушателя (непредоставление документов, нарушение порядка обучения).</w:t>
      </w:r>
    </w:p>
    <w:p>
      <w:pPr>
        <w:pStyle w:val="BodyText"/>
        <w:bidi w:val="0"/>
        <w:jc w:val="left"/>
        <w:rPr/>
      </w:pPr>
      <w:r>
        <w:rPr/>
        <w:t>10.3.4. В иных случаях, предусмотренных частью 2 статьи 61 Федерального закона от 29.12.2012 № 273-ФЗ «Об образовании в Российской Федерации».</w:t>
      </w:r>
    </w:p>
    <w:p>
      <w:pPr>
        <w:pStyle w:val="BodyText"/>
        <w:bidi w:val="0"/>
        <w:jc w:val="left"/>
        <w:rPr/>
      </w:pPr>
      <w:r>
        <w:rPr/>
        <w:t>10.4. Порядок возврата денежных средств при расторжении Договора регулируется документом «Порядок возврата», размещённым на Сайте по адресу: https://cyber-university.ru/poryadok-vozvrata/.</w:t>
      </w:r>
    </w:p>
    <w:p>
      <w:pPr>
        <w:pStyle w:val="BodyText"/>
        <w:bidi w:val="0"/>
        <w:jc w:val="left"/>
        <w:rPr/>
      </w:pPr>
      <w:r>
        <w:rPr/>
        <w:t>10.5. Возврат денежных средств осуществляется в течение 10 (десяти) календарных дней с даты получения Исполнителем письменного заявления Заказчика.</w:t>
      </w:r>
    </w:p>
    <w:p>
      <w:pPr>
        <w:pStyle w:val="Heading2"/>
        <w:bidi w:val="0"/>
        <w:jc w:val="left"/>
        <w:rPr/>
      </w:pPr>
      <w:r>
        <w:rPr/>
        <w:t>11. Ответственность сторон</w:t>
      </w:r>
    </w:p>
    <w:p>
      <w:pPr>
        <w:pStyle w:val="BodyText"/>
        <w:bidi w:val="0"/>
        <w:jc w:val="left"/>
        <w:rPr/>
      </w:pPr>
      <w:r>
        <w:rPr/>
        <w:t>11.1.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pStyle w:val="BodyText"/>
        <w:bidi w:val="0"/>
        <w:jc w:val="left"/>
        <w:rPr/>
      </w:pPr>
      <w:r>
        <w:rPr/>
        <w:t>11.2. При обнаружении недостатков оказанных Услуг Заказчик (потребитель) вправе по своему выбору потребовать:</w:t>
      </w:r>
    </w:p>
    <w:p>
      <w:pPr>
        <w:pStyle w:val="BodyText"/>
        <w:bidi w:val="0"/>
        <w:jc w:val="left"/>
        <w:rPr/>
      </w:pPr>
      <w:r>
        <w:rPr/>
        <w:t>11.2.1. Безвозмездного оказания Услуг.</w:t>
      </w:r>
    </w:p>
    <w:p>
      <w:pPr>
        <w:pStyle w:val="BodyText"/>
        <w:bidi w:val="0"/>
        <w:jc w:val="left"/>
        <w:rPr/>
      </w:pPr>
      <w:r>
        <w:rPr/>
        <w:t>11.2.2. Соразмерного уменьшения стоимости оказанных Услуг.</w:t>
      </w:r>
    </w:p>
    <w:p>
      <w:pPr>
        <w:pStyle w:val="BodyText"/>
        <w:bidi w:val="0"/>
        <w:jc w:val="left"/>
        <w:rPr/>
      </w:pPr>
      <w:r>
        <w:rPr/>
        <w:t>11.2.3. Возмещения понесённых им расходов по устранению недостатков оказанных Услуг своими силами или третьими лицами.</w:t>
      </w:r>
    </w:p>
    <w:p>
      <w:pPr>
        <w:pStyle w:val="BodyText"/>
        <w:bidi w:val="0"/>
        <w:jc w:val="left"/>
        <w:rPr/>
      </w:pPr>
      <w:r>
        <w:rPr/>
        <w:t>11.2.4. Если недостатки Услуг не устранены Исполнителем в течение 30 (тридцати) календарных дней либо являются существенными, Заказчик вправе отказаться от исполнения Договора и потребовать полного возмещения убытков (Правила оказания платных образовательных услуг, утв. Постановлением Правительства РФ от 15.09.2020 № 1441; статья 29 Закона РФ «О защите прав потребителей»).</w:t>
      </w:r>
    </w:p>
    <w:p>
      <w:pPr>
        <w:pStyle w:val="BodyText"/>
        <w:bidi w:val="0"/>
        <w:jc w:val="left"/>
        <w:rPr/>
      </w:pPr>
      <w:r>
        <w:rPr/>
        <w:t>11.3. Исполнитель освобождается от ответственности за неисполнение или ненадлежащее исполнение обязательств, если это вызвано обстоятельствами непреодолимой силы (форс-мажор), то есть чрезвычайными и непредотвратимыми обстоятельствами при данных условиях.</w:t>
      </w:r>
    </w:p>
    <w:p>
      <w:pPr>
        <w:pStyle w:val="Heading2"/>
        <w:bidi w:val="0"/>
        <w:jc w:val="left"/>
        <w:rPr/>
      </w:pPr>
      <w:r>
        <w:rPr/>
        <w:t>12. Персональные данные</w:t>
      </w:r>
    </w:p>
    <w:p>
      <w:pPr>
        <w:pStyle w:val="BodyText"/>
        <w:bidi w:val="0"/>
        <w:jc w:val="left"/>
        <w:rPr/>
      </w:pPr>
      <w:r>
        <w:rPr/>
        <w:t>12.1. Исполнитель осуществляет обработку персональных данных Заказчика и Слушателя в соответствии с Федеральным законом от 27.07.2006 № 152-ФЗ «О персональных данных» и Политикой обработки персональных данных, размещённой на Сайте по адресу: https://cyber-university.ru/politika-v-otnoshenii-obrabotki-personalnyh-dannyh/.</w:t>
      </w:r>
    </w:p>
    <w:p>
      <w:pPr>
        <w:pStyle w:val="BodyText"/>
        <w:bidi w:val="0"/>
        <w:jc w:val="left"/>
        <w:rPr/>
      </w:pPr>
      <w:r>
        <w:rPr/>
        <w:t>12.2. Согласие на обработку персональных данных оформляется отдельным документом (не в составе настоящей Оферты) в соответствии с требованиями части 1 статьи 9 Федерального закона от 27.07.2006 № 152-ФЗ. Форма согласия размещена на Сайте по адресу: https://cyber-university.ru/soglasie-na-obrabotku-personalnyh-dannyh/.</w:t>
      </w:r>
    </w:p>
    <w:p>
      <w:pPr>
        <w:pStyle w:val="BodyText"/>
        <w:bidi w:val="0"/>
        <w:jc w:val="left"/>
        <w:rPr/>
      </w:pPr>
      <w:r>
        <w:rPr/>
        <w:t>12.3. Исполнитель использует файлы cookie в соответствии с Политикой cookie, размещённой на Сайте по адресу: https://cyber-university.ru/politika-cookie/.</w:t>
      </w:r>
    </w:p>
    <w:p>
      <w:pPr>
        <w:pStyle w:val="Heading2"/>
        <w:bidi w:val="0"/>
        <w:jc w:val="left"/>
        <w:rPr/>
      </w:pPr>
      <w:r>
        <w:rPr/>
        <w:t>13. Срок действия Оферты и порядок её изменения</w:t>
      </w:r>
    </w:p>
    <w:p>
      <w:pPr>
        <w:pStyle w:val="BodyText"/>
        <w:bidi w:val="0"/>
        <w:jc w:val="left"/>
        <w:rPr/>
      </w:pPr>
      <w:r>
        <w:rPr/>
        <w:t>13.1. Настоящая Оферта вступает в силу с даты её утверждения директором Исполнителя и действует до момента её отзыва или замены новой редакцией.</w:t>
      </w:r>
    </w:p>
    <w:p>
      <w:pPr>
        <w:pStyle w:val="BodyText"/>
        <w:bidi w:val="0"/>
        <w:jc w:val="left"/>
        <w:rPr/>
      </w:pPr>
      <w:r>
        <w:rPr/>
        <w:t>13.2. Исполнитель вправе в одностороннем порядке изменять условия настоящей Оферты. Новая редакция Оферты вступает в силу с момента её размещения на Сайте, если иное не указано в тексте новой редакции.</w:t>
      </w:r>
    </w:p>
    <w:p>
      <w:pPr>
        <w:pStyle w:val="BodyText"/>
        <w:bidi w:val="0"/>
        <w:jc w:val="left"/>
        <w:rPr/>
      </w:pPr>
      <w:r>
        <w:rPr/>
        <w:t>13.3. Изменения условий Оферты не распространяются на Договоры, заключённые до вступления в силу новой редакции Оферты.</w:t>
      </w:r>
    </w:p>
    <w:p>
      <w:pPr>
        <w:pStyle w:val="Heading2"/>
        <w:bidi w:val="0"/>
        <w:jc w:val="left"/>
        <w:rPr/>
      </w:pPr>
      <w:r>
        <w:rPr/>
        <w:t>14. Претензионный порядок и подсудность</w:t>
      </w:r>
    </w:p>
    <w:p>
      <w:pPr>
        <w:pStyle w:val="BodyText"/>
        <w:bidi w:val="0"/>
        <w:jc w:val="left"/>
        <w:rPr/>
      </w:pPr>
      <w:r>
        <w:rPr/>
        <w:t>14.1. Все споры и разногласия, возникающие из Договора или в связи с ним, стороны разрешают путём переговоров. Претензии направляются в письменной форме на адрес электронной почты Исполнителя: uni@cyber-university.ru или почтовым отправлением по адресу: 153013, Ивановская область, г. Иваново, ул. Куконковых, д. 102.</w:t>
      </w:r>
    </w:p>
    <w:p>
      <w:pPr>
        <w:pStyle w:val="BodyText"/>
        <w:bidi w:val="0"/>
        <w:jc w:val="left"/>
        <w:rPr/>
      </w:pPr>
      <w:r>
        <w:rPr/>
        <w:t>14.2. Срок рассмотрения претензии: 10 (десять) календарных дней с даты её получения.</w:t>
      </w:r>
    </w:p>
    <w:p>
      <w:pPr>
        <w:pStyle w:val="BodyText"/>
        <w:bidi w:val="0"/>
        <w:jc w:val="left"/>
        <w:rPr/>
      </w:pPr>
      <w:r>
        <w:rPr/>
        <w:t>14.3. В случае недостижения согласия споры подлежат рассмотрению в суде в соответствии с законодательством Российской Федерации о защите прав потребителей.</w:t>
      </w:r>
    </w:p>
    <w:p>
      <w:pPr>
        <w:pStyle w:val="Heading2"/>
        <w:bidi w:val="0"/>
        <w:jc w:val="left"/>
        <w:rPr/>
      </w:pPr>
      <w:r>
        <w:rPr/>
        <w:t>15. Заключительные положения</w:t>
      </w:r>
    </w:p>
    <w:p>
      <w:pPr>
        <w:pStyle w:val="BodyText"/>
        <w:bidi w:val="0"/>
        <w:jc w:val="left"/>
        <w:rPr/>
      </w:pPr>
      <w:r>
        <w:rPr/>
        <w:t>15.1. Во всём, что не предусмотрено настоящей Офертой, стороны руководствуются законодательством Российской Федерации.</w:t>
      </w:r>
    </w:p>
    <w:p>
      <w:pPr>
        <w:pStyle w:val="BodyText"/>
        <w:bidi w:val="0"/>
        <w:jc w:val="left"/>
        <w:rPr/>
      </w:pPr>
      <w:r>
        <w:rPr/>
        <w:t>15.2. Для юридических лиц и индивидуальных предпринимателей, желающих заключить договор об оказании платных образовательных услуг, заключается отдельный договор по запросу. Запрос направляется на электронную почту: uni@cyber-university.ru.</w:t>
      </w:r>
    </w:p>
    <w:p>
      <w:pPr>
        <w:pStyle w:val="BodyText"/>
        <w:bidi w:val="0"/>
        <w:jc w:val="left"/>
        <w:rPr/>
      </w:pPr>
      <w:r>
        <w:rPr/>
        <w:t>15.3. Сведения об образовательной организации размещены на Сайте по адресу: https://cyber-university.ru/sveden/.</w:t>
      </w:r>
    </w:p>
    <w:p>
      <w:pPr>
        <w:pStyle w:val="BodyText"/>
        <w:bidi w:val="0"/>
        <w:jc w:val="left"/>
        <w:rPr/>
      </w:pPr>
      <w:r>
        <w:rPr/>
        <w:t>15.4. Правила приёма размещены на Сайте по адресу: https://cyber-university.ru/sveden/document/pravila-priema/.</w:t>
      </w:r>
    </w:p>
    <w:p>
      <w:pPr>
        <w:pStyle w:val="Heading2"/>
        <w:bidi w:val="0"/>
        <w:jc w:val="left"/>
        <w:rPr/>
      </w:pPr>
      <w:r>
        <w:rPr/>
        <w:t>16. Реквизиты Исполнителя</w:t>
      </w:r>
    </w:p>
    <w:p>
      <w:pPr>
        <w:pStyle w:val="BodyText"/>
        <w:bidi w:val="0"/>
        <w:jc w:val="left"/>
        <w:rPr/>
      </w:pPr>
      <w:r>
        <w:rPr>
          <w:rStyle w:val="Strong"/>
        </w:rPr>
        <w:t>Общество с ограниченной ответственностью «Кибер-Телеком» (ООО «Кибер-Телеком»)</w:t>
      </w:r>
    </w:p>
    <w:p>
      <w:pPr>
        <w:pStyle w:val="BodyText"/>
        <w:bidi w:val="0"/>
        <w:jc w:val="left"/>
        <w:rPr/>
      </w:pPr>
      <w:r>
        <w:rPr/>
        <w:t>ИНН 3702651560 КПП 370201001 ОГРН 1113702017032</w:t>
      </w:r>
    </w:p>
    <w:p>
      <w:pPr>
        <w:pStyle w:val="BodyText"/>
        <w:bidi w:val="0"/>
        <w:jc w:val="left"/>
        <w:rPr/>
      </w:pPr>
      <w:r>
        <w:rPr/>
        <w:t>Юридический адрес: 153013, Ивановская область, г. Иваново, ул. Панина, д. 26а, помещ. 17</w:t>
      </w:r>
    </w:p>
    <w:p>
      <w:pPr>
        <w:pStyle w:val="BodyText"/>
        <w:bidi w:val="0"/>
        <w:jc w:val="left"/>
        <w:rPr/>
      </w:pPr>
      <w:r>
        <w:rPr/>
        <w:t>Фактический адрес: 153013, Ивановская область, г. Иваново, ул. Куконковых, д. 102</w:t>
      </w:r>
    </w:p>
    <w:p>
      <w:pPr>
        <w:pStyle w:val="BodyText"/>
        <w:bidi w:val="0"/>
        <w:jc w:val="left"/>
        <w:rPr/>
      </w:pPr>
      <w:r>
        <w:rPr/>
        <w:t>Телефон: +7 499 390-33-02 E-mail: uni@cyber-university.ru</w:t>
      </w:r>
    </w:p>
    <w:p>
      <w:pPr>
        <w:pStyle w:val="BodyText"/>
        <w:bidi w:val="0"/>
        <w:jc w:val="left"/>
        <w:rPr/>
      </w:pPr>
      <w:r>
        <w:rPr/>
        <w:t>Банковские реквизиты: [Наименование банка] [Расчётный счёт] [Корреспондентский счёт] [БИК]</w:t>
      </w:r>
    </w:p>
    <w:p>
      <w:pPr>
        <w:pStyle w:val="BodyText"/>
        <w:bidi w:val="0"/>
        <w:spacing w:before="0" w:after="283"/>
        <w:jc w:val="left"/>
        <w:rPr/>
      </w:pPr>
      <w:r>
        <w:rPr/>
        <w:t>Директор: Короткова Елена Андреевна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erif">
    <w:altName w:val="Times New Roman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36"/>
    </w:pPr>
    <w:rPr>
      <w:rFonts w:ascii="DejaVu Serif;Times New Roman;serif" w:hAnsi="DejaVu Serif;Times New Roman;serif" w:eastAsia="DejaVu Serif;Times New Roman;serif" w:cs="DejaVu Serif;Times New Roman;serif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jc w:val="center"/>
    </w:pPr>
    <w:rPr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"/>
      <w:b/>
      <w:bCs/>
      <w:sz w:val="26"/>
      <w:szCs w:val="2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Публичная оферта (договор об оказании платных образовательных услуг по дополнительным профессиональным программам)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